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A0677A" w:rsidRDefault="00A0677A" w:rsidP="00A0677A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A0677A">
        <w:rPr>
          <w:rFonts w:ascii="Arial" w:hAnsi="Arial" w:cs="Arial"/>
          <w:b/>
          <w:bCs/>
        </w:rPr>
        <w:t>II/152 Jaroměřice nad Rokytnou -  průtah, diagnostický průzkum mostu ev. č. 152-019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  <w:bookmarkStart w:id="0" w:name="_GoBack"/>
      <w:bookmarkEnd w:id="0"/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>za uchazeče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55536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0677A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5:docId w15:val="{462C1E60-F152-4256-BEF5-32870189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15</cp:revision>
  <cp:lastPrinted>2010-05-24T13:35:00Z</cp:lastPrinted>
  <dcterms:created xsi:type="dcterms:W3CDTF">2018-01-18T14:08:00Z</dcterms:created>
  <dcterms:modified xsi:type="dcterms:W3CDTF">2019-04-15T10:54:00Z</dcterms:modified>
</cp:coreProperties>
</file>